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3" w:lineRule="auto"/>
        <w:rPr/>
      </w:pPr>
      <w:r w:rsidDel="00000000" w:rsidR="00000000" w:rsidRPr="00000000">
        <w:rPr>
          <w:color w:val="800000"/>
          <w:rtl w:val="0"/>
        </w:rPr>
        <w:t xml:space="preserve">Guía para la elaboración del Anteproyecto de Posgrado Convocatoria 2025-1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2" w:right="25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presente documento tiene la finalidad de orientar a las y los postulantes que busquen ingresar al programa de “Diplomado en Pre-titulación de Posgrado” del Centro Regional de Formación Profesional Docente de Sonora (CRESON).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360" w:lineRule="auto"/>
        <w:ind w:left="262" w:right="256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documento se subirá en la página de registro en formato PDF, en tamaño carta con interlineado 1.5 y con fuente Times New Roman de 12 puntos. La estructura del Anteproyecto debe contener los siguientes apartados:</w:t>
      </w:r>
    </w:p>
    <w:p w:rsidR="00000000" w:rsidDel="00000000" w:rsidP="00000000" w:rsidRDefault="00000000" w:rsidRPr="00000000" w14:paraId="00000005">
      <w:pPr>
        <w:pStyle w:val="Heading1"/>
        <w:spacing w:after="240" w:before="239" w:lineRule="auto"/>
        <w:ind w:left="262" w:firstLine="0"/>
        <w:rPr/>
      </w:pPr>
      <w:r w:rsidDel="00000000" w:rsidR="00000000" w:rsidRPr="00000000">
        <w:rPr>
          <w:rtl w:val="0"/>
        </w:rPr>
        <w:t xml:space="preserve">Información general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2" w:right="3548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completo de el/la postulante: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2" w:right="3548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Programa: Diplomado en Pre-titulación de Posgrado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62" w:right="3548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Académica donde cursará el Diplomado: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Contenido del Anteproyecto de Posgrado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141" w:line="240" w:lineRule="auto"/>
        <w:ind w:left="621" w:right="0" w:hanging="35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tentativo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621" w:right="256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Expresa el propósito central de la investigación que se propone desarrollar. Este planteamiento deberá ser claro y conciso.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0" w:line="240" w:lineRule="auto"/>
        <w:ind w:left="621" w:right="0" w:hanging="35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621" w:right="25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la versión abreviada del proyecto que propone desarrollar. En este se destaca la importancia de la investigación y se sintetiza el objetivo general, la metodología que planea aplicar y el alcance de la investigación. El resumen deberá contener un máximo de 500 palabras.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1" w:line="240" w:lineRule="auto"/>
        <w:ind w:left="621" w:right="0" w:hanging="35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Definición del problema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621" w:right="25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una formulación del objeto de estudio referida a una situación determinada que requiere soluciones teóricas y prácticas en un contexto determinado. Responde de manera inicial a la pregunta ¿qué problemática en particular se propone resolver a través de esta investigación?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1" w:line="240" w:lineRule="auto"/>
        <w:ind w:left="621" w:right="0" w:hanging="35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Marco Teórico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621" w:right="256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 los fundamentos teóricos aplicables con los cuales se desarrollará la investigación y están directamente relacionados con la definición del problema. Responde a la pregunta ¿cuáles son los principales postulados teóricos que orientarán el desarrollo de la investigación?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0" w:line="240" w:lineRule="auto"/>
        <w:ind w:left="621" w:right="0" w:hanging="35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621" w:right="25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Expresan los propósitos generales y específicos referidos </w:t>
      </w:r>
      <w:r w:rsidDel="00000000" w:rsidR="00000000" w:rsidRPr="00000000">
        <w:rPr>
          <w:sz w:val="24"/>
          <w:szCs w:val="24"/>
          <w:rtl w:val="0"/>
        </w:rPr>
        <w:t xml:space="preserve">a esta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investigación con referencia al problema planteado. Los objetivos responden a la pregunta ¿qué aspectos relevantes del problema planteado se propone resolver a través de este estudio?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0" w:line="240" w:lineRule="auto"/>
        <w:ind w:left="621" w:right="0" w:hanging="35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Preguntas de investigación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360" w:lineRule="auto"/>
        <w:ind w:left="621" w:right="25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 aquellas interrogantes que se derivan de los objetivos planteados y que serán resueltas durante el desarrollo de la investigación.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1" w:line="240" w:lineRule="auto"/>
        <w:ind w:left="621" w:right="0" w:hanging="35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Metodología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621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una descripción breve de lo que se requiere para desarrollar el proceso </w:t>
      </w:r>
      <w:r w:rsidDel="00000000" w:rsidR="00000000" w:rsidRPr="00000000">
        <w:rPr>
          <w:sz w:val="24"/>
          <w:szCs w:val="24"/>
          <w:rtl w:val="0"/>
        </w:rPr>
        <w:t xml:space="preserve">de investigación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Este apartado responde a la pregunta ¿cuáles son los principales métodos que se requieren para la realización de la investigación?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0" w:line="240" w:lineRule="auto"/>
        <w:ind w:left="621" w:right="0" w:hanging="35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621" w:right="25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listado de las fuentes documentales que ha considerado emplear para llevar a cabo la investigación. Estas deberán presentarse en el formato de la Séptima Edición del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Psychological Association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(APA). Se recomienda incluir un mínimo de cinco fuentes pertinentes al propósito central del Anteproyecto.</w:t>
      </w:r>
    </w:p>
    <w:sectPr>
      <w:headerReference r:id="rId7" w:type="default"/>
      <w:footerReference r:id="rId8" w:type="default"/>
      <w:pgSz w:h="15840" w:w="12240" w:orient="portrait"/>
      <w:pgMar w:bottom="1200" w:top="1660" w:left="1440" w:right="1440" w:header="586" w:footer="10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9220200</wp:posOffset>
              </wp:positionV>
              <wp:extent cx="635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21520" y="3776825"/>
                        <a:ext cx="5648960" cy="6350"/>
                      </a:xfrm>
                      <a:custGeom>
                        <a:rect b="b" l="l" r="r" t="t"/>
                        <a:pathLst>
                          <a:path extrusionOk="0" h="6350" w="5648960">
                            <a:moveTo>
                              <a:pt x="564883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648833" y="6095"/>
                            </a:lnTo>
                            <a:lnTo>
                              <a:pt x="5648833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9220200</wp:posOffset>
              </wp:positionV>
              <wp:extent cx="6350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4864100</wp:posOffset>
              </wp:positionH>
              <wp:positionV relativeFrom="paragraph">
                <wp:posOffset>9232900</wp:posOffset>
              </wp:positionV>
              <wp:extent cx="889000" cy="21399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06263" y="3677765"/>
                        <a:ext cx="8794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 |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7e7e7e"/>
                              <w:sz w:val="24"/>
                              <w:vertAlign w:val="baseline"/>
                            </w:rPr>
                            <w:t xml:space="preserve">P á g i n a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4864100</wp:posOffset>
              </wp:positionH>
              <wp:positionV relativeFrom="paragraph">
                <wp:posOffset>9232900</wp:posOffset>
              </wp:positionV>
              <wp:extent cx="889000" cy="21399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0" cy="213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800100</wp:posOffset>
          </wp:positionH>
          <wp:positionV relativeFrom="page">
            <wp:posOffset>371856</wp:posOffset>
          </wp:positionV>
          <wp:extent cx="1427988" cy="551688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7988" cy="551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2676080</wp:posOffset>
              </wp:positionH>
              <wp:positionV relativeFrom="page">
                <wp:posOffset>432088</wp:posOffset>
              </wp:positionV>
              <wp:extent cx="4033520" cy="39243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334003" y="3588548"/>
                        <a:ext cx="402399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81.00000381469727"/>
                            <w:ind w:left="0" w:right="18.999999761581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Centro Regional de Formación Profesional Docente de Sonora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1.00000381469727"/>
                            <w:ind w:left="0" w:right="1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Dirección de Posgrado e Investigación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2676080</wp:posOffset>
              </wp:positionH>
              <wp:positionV relativeFrom="page">
                <wp:posOffset>432088</wp:posOffset>
              </wp:positionV>
              <wp:extent cx="4033520" cy="39243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3520" cy="392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22" w:hanging="360"/>
      </w:pPr>
      <w:rPr>
        <w:rFonts w:ascii="Cambria" w:cs="Cambria" w:eastAsia="Cambria" w:hAnsi="Cambria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94" w:hanging="360"/>
      </w:pPr>
      <w:rPr/>
    </w:lvl>
    <w:lvl w:ilvl="2">
      <w:start w:val="0"/>
      <w:numFmt w:val="bullet"/>
      <w:lvlText w:val="•"/>
      <w:lvlJc w:val="left"/>
      <w:pPr>
        <w:ind w:left="2368" w:hanging="360"/>
      </w:pPr>
      <w:rPr/>
    </w:lvl>
    <w:lvl w:ilvl="3">
      <w:start w:val="0"/>
      <w:numFmt w:val="bullet"/>
      <w:lvlText w:val="•"/>
      <w:lvlJc w:val="left"/>
      <w:pPr>
        <w:ind w:left="3242" w:hanging="360"/>
      </w:pPr>
      <w:rPr/>
    </w:lvl>
    <w:lvl w:ilvl="4">
      <w:start w:val="0"/>
      <w:numFmt w:val="bullet"/>
      <w:lvlText w:val="•"/>
      <w:lvlJc w:val="left"/>
      <w:pPr>
        <w:ind w:left="4116" w:hanging="360"/>
      </w:pPr>
      <w:rPr/>
    </w:lvl>
    <w:lvl w:ilvl="5">
      <w:start w:val="0"/>
      <w:numFmt w:val="bullet"/>
      <w:lvlText w:val="•"/>
      <w:lvlJc w:val="left"/>
      <w:pPr>
        <w:ind w:left="4990" w:hanging="360"/>
      </w:pPr>
      <w:rPr/>
    </w:lvl>
    <w:lvl w:ilvl="6">
      <w:start w:val="0"/>
      <w:numFmt w:val="bullet"/>
      <w:lvlText w:val="•"/>
      <w:lvlJc w:val="left"/>
      <w:pPr>
        <w:ind w:left="5864" w:hanging="360"/>
      </w:pPr>
      <w:rPr/>
    </w:lvl>
    <w:lvl w:ilvl="7">
      <w:start w:val="0"/>
      <w:numFmt w:val="bullet"/>
      <w:lvlText w:val="•"/>
      <w:lvlJc w:val="left"/>
      <w:pPr>
        <w:ind w:left="6738" w:hanging="360"/>
      </w:pPr>
      <w:rPr/>
    </w:lvl>
    <w:lvl w:ilvl="8">
      <w:start w:val="0"/>
      <w:numFmt w:val="bullet"/>
      <w:lvlText w:val="•"/>
      <w:lvlJc w:val="left"/>
      <w:pPr>
        <w:ind w:left="761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3430" w:hanging="2031"/>
    </w:pPr>
    <w:rPr>
      <w:b w:val="1"/>
      <w:sz w:val="26"/>
      <w:szCs w:val="26"/>
    </w:rPr>
  </w:style>
  <w:style w:type="paragraph" w:styleId="Normal" w:default="1">
    <w:name w:val="Normal"/>
    <w:uiPriority w:val="1"/>
    <w:qFormat w:val="1"/>
    <w:rPr>
      <w:rFonts w:ascii="Cambria" w:cs="Cambria" w:eastAsia="Cambria" w:hAnsi="Cambria"/>
      <w:lang w:val="es-ES"/>
    </w:rPr>
  </w:style>
  <w:style w:type="paragraph" w:styleId="Ttulo1">
    <w:name w:val="heading 1"/>
    <w:basedOn w:val="Normal"/>
    <w:uiPriority w:val="1"/>
    <w:qFormat w:val="1"/>
    <w:pPr>
      <w:outlineLvl w:val="0"/>
    </w:pPr>
    <w:rPr>
      <w:b w:val="1"/>
      <w:bCs w:val="1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spacing w:before="141"/>
      <w:ind w:left="621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 w:val="1"/>
    <w:pPr>
      <w:spacing w:before="92"/>
      <w:ind w:left="3430" w:hanging="2031"/>
    </w:pPr>
    <w:rPr>
      <w:b w:val="1"/>
      <w:bCs w:val="1"/>
      <w:sz w:val="26"/>
      <w:szCs w:val="26"/>
    </w:rPr>
  </w:style>
  <w:style w:type="paragraph" w:styleId="Prrafodelista">
    <w:name w:val="List Paragraph"/>
    <w:basedOn w:val="Normal"/>
    <w:uiPriority w:val="1"/>
    <w:qFormat w:val="1"/>
    <w:pPr>
      <w:ind w:left="621" w:hanging="3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rYIR2kfXx6030yagQxdomQ6UVA==">CgMxLjAyCGguZ2pkZ3hzOAByITFLa3NjS2tCS3RJUFFhYS11UnB0MDNlWk5RMzFnNGxLSw==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2025-01-13T14:58:00Z</dcterms:created>
  <dc:creator>Susana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